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36C" w:rsidRDefault="0092536C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 xml:space="preserve">Документ предоставлен </w:t>
      </w:r>
      <w:hyperlink r:id="rId5" w:history="1">
        <w:r>
          <w:rPr>
            <w:rFonts w:cs="Times New Roman"/>
            <w:color w:val="0000FF"/>
          </w:rPr>
          <w:t>КонсультантПлюс</w:t>
        </w:r>
      </w:hyperlink>
      <w:r>
        <w:rPr>
          <w:rFonts w:cs="Times New Roman"/>
        </w:rPr>
        <w:br/>
      </w:r>
    </w:p>
    <w:p w:rsidR="0092536C" w:rsidRDefault="0092536C">
      <w:pPr>
        <w:widowControl w:val="0"/>
        <w:autoSpaceDE w:val="0"/>
        <w:autoSpaceDN w:val="0"/>
        <w:adjustRightInd w:val="0"/>
        <w:jc w:val="both"/>
        <w:outlineLvl w:val="0"/>
        <w:rPr>
          <w:rFonts w:cs="Times New Roman"/>
        </w:rPr>
      </w:pPr>
    </w:p>
    <w:p w:rsidR="0092536C" w:rsidRDefault="0092536C">
      <w:pPr>
        <w:widowControl w:val="0"/>
        <w:autoSpaceDE w:val="0"/>
        <w:autoSpaceDN w:val="0"/>
        <w:adjustRightInd w:val="0"/>
        <w:jc w:val="center"/>
        <w:outlineLvl w:val="0"/>
        <w:rPr>
          <w:rFonts w:cs="Times New Roman"/>
          <w:b/>
          <w:bCs/>
        </w:rPr>
      </w:pPr>
      <w:bookmarkStart w:id="0" w:name="Par1"/>
      <w:bookmarkEnd w:id="0"/>
      <w:r>
        <w:rPr>
          <w:rFonts w:cs="Times New Roman"/>
          <w:b/>
          <w:bCs/>
        </w:rPr>
        <w:t>АДМИНИСТРАЦИЯ ГОРОДИЩЕНСКОГО МУНИЦИПАЛЬНОГО РАЙОНА</w:t>
      </w:r>
    </w:p>
    <w:p w:rsidR="0092536C" w:rsidRDefault="0092536C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ВОЛГОГРАДСКОЙ ОБЛАСТИ</w:t>
      </w:r>
    </w:p>
    <w:p w:rsidR="0092536C" w:rsidRDefault="0092536C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p w:rsidR="0092536C" w:rsidRDefault="0092536C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ПОСТАНОВЛЕНИЕ</w:t>
      </w:r>
    </w:p>
    <w:p w:rsidR="0092536C" w:rsidRDefault="0092536C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от 26 сентября 2013 г. N 1876</w:t>
      </w:r>
    </w:p>
    <w:p w:rsidR="0092536C" w:rsidRDefault="0092536C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p w:rsidR="0092536C" w:rsidRDefault="0092536C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ОБ УТВЕРЖДЕНИИ СТАНДАРТА АНТИКОРРУПЦИОННОГО ПОВЕДЕНИЯ</w:t>
      </w:r>
    </w:p>
    <w:p w:rsidR="0092536C" w:rsidRDefault="0092536C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МУНИЦИПАЛЬНОГО СЛУЖАЩЕГО В АДМИНИСТРАЦИИ ГОРОДИЩЕНСКОГО</w:t>
      </w:r>
    </w:p>
    <w:p w:rsidR="0092536C" w:rsidRDefault="0092536C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МУНИЦИПАЛЬНОГО РАЙОНА ВОЛГОГРАДСКОЙ ОБЛАСТИ</w:t>
      </w:r>
    </w:p>
    <w:p w:rsidR="0092536C" w:rsidRDefault="0092536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proofErr w:type="gramStart"/>
      <w:r>
        <w:rPr>
          <w:rFonts w:cs="Times New Roman"/>
        </w:rPr>
        <w:t xml:space="preserve">В соответствии с федеральными законами от 02 марта 2007 г. </w:t>
      </w:r>
      <w:hyperlink r:id="rId6" w:history="1">
        <w:r>
          <w:rPr>
            <w:rFonts w:cs="Times New Roman"/>
            <w:color w:val="0000FF"/>
          </w:rPr>
          <w:t>N 25-ФЗ</w:t>
        </w:r>
      </w:hyperlink>
      <w:r>
        <w:rPr>
          <w:rFonts w:cs="Times New Roman"/>
        </w:rPr>
        <w:t xml:space="preserve"> "О муниципальной службе в Российской Федерации" и от 25 декабря 2008 г. </w:t>
      </w:r>
      <w:hyperlink r:id="rId7" w:history="1">
        <w:r>
          <w:rPr>
            <w:rFonts w:cs="Times New Roman"/>
            <w:color w:val="0000FF"/>
          </w:rPr>
          <w:t>N 273-ФЗ</w:t>
        </w:r>
      </w:hyperlink>
      <w:r>
        <w:rPr>
          <w:rFonts w:cs="Times New Roman"/>
        </w:rPr>
        <w:t xml:space="preserve"> "О противодействии коррупции", в целях реализации федеральной </w:t>
      </w:r>
      <w:hyperlink r:id="rId8" w:history="1">
        <w:r>
          <w:rPr>
            <w:rFonts w:cs="Times New Roman"/>
            <w:color w:val="0000FF"/>
          </w:rPr>
          <w:t>программы</w:t>
        </w:r>
      </w:hyperlink>
      <w:r>
        <w:rPr>
          <w:rFonts w:cs="Times New Roman"/>
        </w:rPr>
        <w:t xml:space="preserve"> "Реформирование и развитие системы государственной службы Российской Федерации (2009 - 2013 годы)", утвержденной Указом Президента Российской Федерации от 10 марта 2009 г. N 261 "О федеральной программе</w:t>
      </w:r>
      <w:proofErr w:type="gramEnd"/>
      <w:r>
        <w:rPr>
          <w:rFonts w:cs="Times New Roman"/>
        </w:rPr>
        <w:t xml:space="preserve"> "Реформирование и развитие системы государственной службы Российской Федерации (2009 - 2013 годы)", постановляю: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1. Утвердить прилагаемый </w:t>
      </w:r>
      <w:hyperlink w:anchor="Par33" w:history="1">
        <w:r>
          <w:rPr>
            <w:rFonts w:cs="Times New Roman"/>
            <w:color w:val="0000FF"/>
          </w:rPr>
          <w:t>Стандарт</w:t>
        </w:r>
      </w:hyperlink>
      <w:r>
        <w:rPr>
          <w:rFonts w:cs="Times New Roman"/>
        </w:rPr>
        <w:t xml:space="preserve"> антикоррупционного поведения муниципального служащего в администрации Городищенского муниципального района Волгоградской области (далее именуется - Стандарт антикоррупционного поведения).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2. Управляющей делами администрации Городищенского муниципального района ознакомить сотрудников администрации Городищенского муниципального района со Стандартом антикоррупционного поведения.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3. Рекомендовать руководителям муниципальных образований Городищенского муниципального района разработать и утвердить стандарты антикоррупционного поведения муниципального служащего Волгоградской области, замещающего должность муниципальной службы Волгоградской области в органе местного самоуправления Волгоградской области.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4. Опубликовать настоящее постановление в общественно-политической газете Городищенского района Волгоградской области "Междуречье" и на официальном сайте администрации Городищенского муниципального района.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5. </w:t>
      </w:r>
      <w:proofErr w:type="gramStart"/>
      <w:r>
        <w:rPr>
          <w:rFonts w:cs="Times New Roman"/>
        </w:rPr>
        <w:t>Контроль за</w:t>
      </w:r>
      <w:proofErr w:type="gramEnd"/>
      <w:r>
        <w:rPr>
          <w:rFonts w:cs="Times New Roman"/>
        </w:rPr>
        <w:t xml:space="preserve"> исполнением распоряжения возложить на управляющего делами администрации Городищенского муниципального района Шкурину А.С.</w:t>
      </w:r>
    </w:p>
    <w:p w:rsidR="0092536C" w:rsidRDefault="0092536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92536C" w:rsidRDefault="0092536C">
      <w:pPr>
        <w:widowControl w:val="0"/>
        <w:autoSpaceDE w:val="0"/>
        <w:autoSpaceDN w:val="0"/>
        <w:adjustRightInd w:val="0"/>
        <w:jc w:val="right"/>
        <w:rPr>
          <w:rFonts w:cs="Times New Roman"/>
        </w:rPr>
      </w:pPr>
      <w:r>
        <w:rPr>
          <w:rFonts w:cs="Times New Roman"/>
        </w:rPr>
        <w:t>Глава администрации</w:t>
      </w:r>
    </w:p>
    <w:p w:rsidR="0092536C" w:rsidRDefault="0092536C">
      <w:pPr>
        <w:widowControl w:val="0"/>
        <w:autoSpaceDE w:val="0"/>
        <w:autoSpaceDN w:val="0"/>
        <w:adjustRightInd w:val="0"/>
        <w:jc w:val="right"/>
        <w:rPr>
          <w:rFonts w:cs="Times New Roman"/>
        </w:rPr>
      </w:pPr>
      <w:r>
        <w:rPr>
          <w:rFonts w:cs="Times New Roman"/>
        </w:rPr>
        <w:t>Городищенского</w:t>
      </w:r>
    </w:p>
    <w:p w:rsidR="0092536C" w:rsidRDefault="0092536C">
      <w:pPr>
        <w:widowControl w:val="0"/>
        <w:autoSpaceDE w:val="0"/>
        <w:autoSpaceDN w:val="0"/>
        <w:adjustRightInd w:val="0"/>
        <w:jc w:val="right"/>
        <w:rPr>
          <w:rFonts w:cs="Times New Roman"/>
        </w:rPr>
      </w:pPr>
      <w:r>
        <w:rPr>
          <w:rFonts w:cs="Times New Roman"/>
        </w:rPr>
        <w:t>муниципального района</w:t>
      </w:r>
    </w:p>
    <w:p w:rsidR="0092536C" w:rsidRDefault="0092536C">
      <w:pPr>
        <w:widowControl w:val="0"/>
        <w:autoSpaceDE w:val="0"/>
        <w:autoSpaceDN w:val="0"/>
        <w:adjustRightInd w:val="0"/>
        <w:jc w:val="right"/>
        <w:rPr>
          <w:rFonts w:cs="Times New Roman"/>
        </w:rPr>
      </w:pPr>
      <w:r>
        <w:rPr>
          <w:rFonts w:cs="Times New Roman"/>
        </w:rPr>
        <w:t>Т.В.КУРДЮКОВ</w:t>
      </w:r>
    </w:p>
    <w:p w:rsidR="0092536C" w:rsidRDefault="0092536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92536C" w:rsidRDefault="0092536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92536C" w:rsidRDefault="0092536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92536C" w:rsidRDefault="0092536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92536C" w:rsidRDefault="0092536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92536C" w:rsidRDefault="0092536C">
      <w:pPr>
        <w:widowControl w:val="0"/>
        <w:autoSpaceDE w:val="0"/>
        <w:autoSpaceDN w:val="0"/>
        <w:adjustRightInd w:val="0"/>
        <w:jc w:val="right"/>
        <w:outlineLvl w:val="0"/>
        <w:rPr>
          <w:rFonts w:cs="Times New Roman"/>
        </w:rPr>
      </w:pPr>
      <w:bookmarkStart w:id="1" w:name="Par27"/>
      <w:bookmarkEnd w:id="1"/>
      <w:r>
        <w:rPr>
          <w:rFonts w:cs="Times New Roman"/>
        </w:rPr>
        <w:t>Утвержден</w:t>
      </w:r>
    </w:p>
    <w:p w:rsidR="0092536C" w:rsidRDefault="0092536C">
      <w:pPr>
        <w:widowControl w:val="0"/>
        <w:autoSpaceDE w:val="0"/>
        <w:autoSpaceDN w:val="0"/>
        <w:adjustRightInd w:val="0"/>
        <w:jc w:val="right"/>
        <w:rPr>
          <w:rFonts w:cs="Times New Roman"/>
        </w:rPr>
      </w:pPr>
      <w:r>
        <w:rPr>
          <w:rFonts w:cs="Times New Roman"/>
        </w:rPr>
        <w:t>постановлением</w:t>
      </w:r>
    </w:p>
    <w:p w:rsidR="0092536C" w:rsidRDefault="0092536C">
      <w:pPr>
        <w:widowControl w:val="0"/>
        <w:autoSpaceDE w:val="0"/>
        <w:autoSpaceDN w:val="0"/>
        <w:adjustRightInd w:val="0"/>
        <w:jc w:val="right"/>
        <w:rPr>
          <w:rFonts w:cs="Times New Roman"/>
        </w:rPr>
      </w:pPr>
      <w:r>
        <w:rPr>
          <w:rFonts w:cs="Times New Roman"/>
        </w:rPr>
        <w:t>администрации Городищенского</w:t>
      </w:r>
    </w:p>
    <w:p w:rsidR="0092536C" w:rsidRDefault="0092536C">
      <w:pPr>
        <w:widowControl w:val="0"/>
        <w:autoSpaceDE w:val="0"/>
        <w:autoSpaceDN w:val="0"/>
        <w:adjustRightInd w:val="0"/>
        <w:jc w:val="right"/>
        <w:rPr>
          <w:rFonts w:cs="Times New Roman"/>
        </w:rPr>
      </w:pPr>
      <w:r>
        <w:rPr>
          <w:rFonts w:cs="Times New Roman"/>
        </w:rPr>
        <w:t>муниципального района</w:t>
      </w:r>
    </w:p>
    <w:p w:rsidR="0092536C" w:rsidRDefault="0092536C">
      <w:pPr>
        <w:widowControl w:val="0"/>
        <w:autoSpaceDE w:val="0"/>
        <w:autoSpaceDN w:val="0"/>
        <w:adjustRightInd w:val="0"/>
        <w:jc w:val="right"/>
        <w:rPr>
          <w:rFonts w:cs="Times New Roman"/>
        </w:rPr>
      </w:pPr>
      <w:r>
        <w:rPr>
          <w:rFonts w:cs="Times New Roman"/>
        </w:rPr>
        <w:t>от 26 сентября 2013 г. N 1876</w:t>
      </w:r>
    </w:p>
    <w:p w:rsidR="0092536C" w:rsidRDefault="0092536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92536C" w:rsidRDefault="0092536C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bookmarkStart w:id="2" w:name="Par33"/>
      <w:bookmarkEnd w:id="2"/>
      <w:r>
        <w:rPr>
          <w:rFonts w:cs="Times New Roman"/>
          <w:b/>
          <w:bCs/>
        </w:rPr>
        <w:t>СТАНДАРТ</w:t>
      </w:r>
    </w:p>
    <w:p w:rsidR="0092536C" w:rsidRDefault="0092536C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АНТИКОРРУПЦИОННОГО ПОВЕДЕНИЯ МУНИЦИПАЛЬНОГО СЛУЖАЩЕГО</w:t>
      </w:r>
    </w:p>
    <w:p w:rsidR="0092536C" w:rsidRDefault="0092536C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В АДМИНИСТРАЦИИ ГОРОДИЩЕНСКОГО МУНИЦИПАЛЬНОГО РАЙОНА</w:t>
      </w:r>
    </w:p>
    <w:p w:rsidR="0092536C" w:rsidRDefault="0092536C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ВОЛГОГРАДСКОЙ ОБЛАСТИ</w:t>
      </w:r>
    </w:p>
    <w:p w:rsidR="0092536C" w:rsidRDefault="0092536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92536C" w:rsidRDefault="0092536C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</w:rPr>
      </w:pPr>
      <w:bookmarkStart w:id="3" w:name="Par38"/>
      <w:bookmarkEnd w:id="3"/>
      <w:r>
        <w:rPr>
          <w:rFonts w:cs="Times New Roman"/>
        </w:rPr>
        <w:t>1. Общие положения</w:t>
      </w:r>
    </w:p>
    <w:p w:rsidR="0092536C" w:rsidRDefault="0092536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1.1. </w:t>
      </w:r>
      <w:proofErr w:type="gramStart"/>
      <w:r>
        <w:rPr>
          <w:rFonts w:cs="Times New Roman"/>
        </w:rPr>
        <w:t xml:space="preserve">Стандарт антикоррупционного поведения муниципального служащего в администрации Городищенского муниципального района Волгоградской области (далее именуется - муниципальный служащий) разработан в соответствии с федеральными законами от 02 марта 2007 г. </w:t>
      </w:r>
      <w:hyperlink r:id="rId9" w:history="1">
        <w:r>
          <w:rPr>
            <w:rFonts w:cs="Times New Roman"/>
            <w:color w:val="0000FF"/>
          </w:rPr>
          <w:t>N 25-ФЗ</w:t>
        </w:r>
      </w:hyperlink>
      <w:r>
        <w:rPr>
          <w:rFonts w:cs="Times New Roman"/>
        </w:rPr>
        <w:t xml:space="preserve"> "О муниципальной службе в Российской Федерации", от 25 декабря 2008 г. </w:t>
      </w:r>
      <w:hyperlink r:id="rId10" w:history="1">
        <w:r>
          <w:rPr>
            <w:rFonts w:cs="Times New Roman"/>
            <w:color w:val="0000FF"/>
          </w:rPr>
          <w:t>N 273-ФЗ</w:t>
        </w:r>
      </w:hyperlink>
      <w:r>
        <w:rPr>
          <w:rFonts w:cs="Times New Roman"/>
        </w:rPr>
        <w:t xml:space="preserve"> "О противодействии коррупции" и другими федеральными законами, содержащими ограничения, запреты и обязанности для муниципальных служащих, федеральной </w:t>
      </w:r>
      <w:hyperlink r:id="rId11" w:history="1">
        <w:r>
          <w:rPr>
            <w:rFonts w:cs="Times New Roman"/>
            <w:color w:val="0000FF"/>
          </w:rPr>
          <w:t>программой</w:t>
        </w:r>
      </w:hyperlink>
      <w:r>
        <w:rPr>
          <w:rFonts w:cs="Times New Roman"/>
        </w:rPr>
        <w:t xml:space="preserve"> "Реформирование</w:t>
      </w:r>
      <w:proofErr w:type="gramEnd"/>
      <w:r>
        <w:rPr>
          <w:rFonts w:cs="Times New Roman"/>
        </w:rPr>
        <w:t xml:space="preserve"> </w:t>
      </w:r>
      <w:proofErr w:type="gramStart"/>
      <w:r>
        <w:rPr>
          <w:rFonts w:cs="Times New Roman"/>
        </w:rPr>
        <w:t>и развитие системы государственной службы Российской Федерации (2009 - 2013 годы)", утвержденной Указом Президента Российской Федерации от 10 марта 2009 г. N 261 "О федеральной программе "Реформирование и развитие системы государственной службы Российской Федерации (2009 - 2013 годы)", а также иными нормативными правовыми актами Российской Федерации, законами и иными нормативными правовыми актами Волгоградской области.</w:t>
      </w:r>
      <w:proofErr w:type="gramEnd"/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1.2. Под стандартом антикоррупционного поведения муниципального служащего понимается совокупность установленных правил, выраженных в виде единой системы запретов, ограничений, обязанностей и дозволений, обеспечивающих предупреждение коррупции.</w:t>
      </w:r>
    </w:p>
    <w:p w:rsidR="0092536C" w:rsidRDefault="0092536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92536C" w:rsidRDefault="0092536C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</w:rPr>
      </w:pPr>
      <w:bookmarkStart w:id="4" w:name="Par43"/>
      <w:bookmarkEnd w:id="4"/>
      <w:r>
        <w:rPr>
          <w:rFonts w:cs="Times New Roman"/>
        </w:rPr>
        <w:t>2. Обязанности муниципального служащего</w:t>
      </w:r>
    </w:p>
    <w:p w:rsidR="0092536C" w:rsidRDefault="0092536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2.1. В целях предотвращения коррупции муниципальный служащий обязан: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2.1.1. Соблюдать ограничения, выполнять обязательства и требования к служебному поведению, не нарушать запреты, которые установлены федеральным законодательством.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Принимать предусмотренные законодательством Российской Федерации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В случае возникновения конфликта интересов муниципальный служащий имеет право обращаться в комиссию по соблюдению требований к служебному поведению муниципальных служащих, замещающих должности муниципальной службы в администрации Городищенского муниципального района Волгоградской области, и урегулированию конфликта интересов (далее именуется - комиссия).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2.1.2. </w:t>
      </w:r>
      <w:proofErr w:type="gramStart"/>
      <w:r>
        <w:rPr>
          <w:rFonts w:cs="Times New Roman"/>
        </w:rPr>
        <w:t>Представлять достоверные сведения о своих доходах, расходах, имуществе и обязательствах имущественного характера, а также своих супруги (супруга) и несовершеннолетних детей в соответствии с постановлением администрации Городищенского муниципального района от 08 декабря 2011 г. N 2451 "О представлении на замещение должностей муниципальной службы Городищенского муниципального района Волгоградской области, и муниципальными служащими сведений о доходах, об имуществе и обязательствах имущественного характера".</w:t>
      </w:r>
      <w:proofErr w:type="gramEnd"/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2.1.3. Предварительно уведомлять представителя нанимателя о намерении выполнять иную оплачиваемую работу в порядке, установленном постановлением администрации Городищенского муниципального района от 08 декабря 2011 г. N 2450 "Об утверждении Порядка уведомления муниципальными служащими администрации Городищенского муниципального района Волгоградской области представителя нанимателя об иной </w:t>
      </w:r>
      <w:r>
        <w:rPr>
          <w:rFonts w:cs="Times New Roman"/>
        </w:rPr>
        <w:lastRenderedPageBreak/>
        <w:t>оплачиваемой работе".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2.1.4. Получать письменное разрешение представителя нанимателя: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на занятие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на принятие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должностные обязанности муниципального служащего входит взаимодействие с указанными организациями и объединениями.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2.1.5. </w:t>
      </w:r>
      <w:proofErr w:type="gramStart"/>
      <w:r>
        <w:rPr>
          <w:rFonts w:cs="Times New Roman"/>
        </w:rPr>
        <w:t xml:space="preserve">Передавать в порядке, установленном </w:t>
      </w:r>
      <w:hyperlink r:id="rId12" w:history="1">
        <w:r>
          <w:rPr>
            <w:rFonts w:cs="Times New Roman"/>
            <w:color w:val="0000FF"/>
          </w:rPr>
          <w:t>постановлением</w:t>
        </w:r>
      </w:hyperlink>
      <w:r>
        <w:rPr>
          <w:rFonts w:cs="Times New Roman"/>
        </w:rPr>
        <w:t xml:space="preserve"> администрации Городищенского муниципального района от 28 марта 2011 г. N 502 "Об утверждении Положения о порядке передачи подарков, полученных в связи с протокольными мероприятиями, служебными командировками и другими официальными мероприятиями, муниципальными служащими администрации Городищенского муниципального района Волгоградской области и состава комиссии по приему и оценке подарков, полученных в связи с протокольными мероприятиями, служебными командировками и</w:t>
      </w:r>
      <w:proofErr w:type="gramEnd"/>
      <w:r>
        <w:rPr>
          <w:rFonts w:cs="Times New Roman"/>
        </w:rPr>
        <w:t xml:space="preserve"> другими официальными мероприятиями, муниципальными служащими администрации Городищенского муниципального района Волгоградской области", подарки, полученные в связи с протокольными мероприятиями, служебными командировками и другими официальными мероприятиями, в администрацию Городищенского муниципального района Волгоградской области, за исключением случаев, установленных гражданским законодательством Российской Федерации.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Муниципальному служащему разрешается в установленном порядке выкупить подарок, полученный им в связи с протокольным мероприятием служебной командировкой или другим официальным мероприятием, и переданный им в администрацию Городищенского муниципального района, в порядке, установленном </w:t>
      </w:r>
      <w:hyperlink r:id="rId13" w:history="1">
        <w:r>
          <w:rPr>
            <w:rFonts w:cs="Times New Roman"/>
            <w:color w:val="0000FF"/>
          </w:rPr>
          <w:t>постановлением</w:t>
        </w:r>
      </w:hyperlink>
      <w:r>
        <w:rPr>
          <w:rFonts w:cs="Times New Roman"/>
        </w:rPr>
        <w:t xml:space="preserve"> администрации Городищенского муниципального района от 28 марта 2011 г. N 502.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2.1.6. Передавать принадлежащие муниципальному служащему ценные бумаги, акции [доли участия, паи в уставных (складочных) капиталах организаций] в доверительное управление в соответствии с гражданским законодательством Российской Федерации в случае, если владение ими приводит или может привести к конфликту интересов.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2.1.7. Использовать средства материально-технического и иного обеспечения, другого государственного имущества только в связи с исполнением должностных обязанностей, не допускать передачи муниципального имущества другим лицам.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2.1.8. Проявлять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2.1.9. Поддерживать уровень квалификации, необходимый для надлежащего исполнения должностных обязанностей, в части антикоррупционной составляющей.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2.1.10. </w:t>
      </w:r>
      <w:proofErr w:type="gramStart"/>
      <w:r>
        <w:rPr>
          <w:rFonts w:cs="Times New Roman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порядке, установленном постановлением администрации Городищенского муниципального района от 26 октября 2010 г. N 2370 "Об утверждении Порядка уведомления муниципальными служащими администрации Городищенского муниципального района Волгоградской области представителя нанимателя (работодателя) о фактах обращения в целях</w:t>
      </w:r>
      <w:proofErr w:type="gramEnd"/>
      <w:r>
        <w:rPr>
          <w:rFonts w:cs="Times New Roman"/>
        </w:rPr>
        <w:t xml:space="preserve"> склонения их к совершению коррупционных правонарушений, регистрации таких уведомлений и </w:t>
      </w:r>
      <w:r>
        <w:rPr>
          <w:rFonts w:cs="Times New Roman"/>
        </w:rPr>
        <w:lastRenderedPageBreak/>
        <w:t>проверки содержащихся в них сведений".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2.1.11. Воздерживаться от поведения (высказываний, жестов, действий), которое может быть воспринято окружающими как согласие принять взятку или как просьба о даче взятки.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2.2. </w:t>
      </w:r>
      <w:proofErr w:type="gramStart"/>
      <w:r>
        <w:rPr>
          <w:rFonts w:cs="Times New Roman"/>
        </w:rPr>
        <w:t xml:space="preserve">Гражданин, замещавший должности муниципальной службы, </w:t>
      </w:r>
      <w:hyperlink r:id="rId14" w:history="1">
        <w:r>
          <w:rPr>
            <w:rFonts w:cs="Times New Roman"/>
            <w:color w:val="0000FF"/>
          </w:rPr>
          <w:t>перечень</w:t>
        </w:r>
      </w:hyperlink>
      <w:r>
        <w:rPr>
          <w:rFonts w:cs="Times New Roman"/>
        </w:rPr>
        <w:t xml:space="preserve"> которых установлен постановлением администрации Городищенского муниципального района от 10 сентября 2009 г. N 2692 "Об утверждении Перечня должностей муниципальной службы администрации Городищенского муниципального района Волгоградской области, при назначении на которые граждане и при замещении которых муниципальные служащие администрации Городищенского муниципального района Волгоградской области обязаны представлять сведения о своих доходах, об имуществе и обязательствах имущественного</w:t>
      </w:r>
      <w:proofErr w:type="gramEnd"/>
      <w:r>
        <w:rPr>
          <w:rFonts w:cs="Times New Roman"/>
        </w:rPr>
        <w:t xml:space="preserve"> характера, а также сведения о доходах, об имуществе и обязательствах имущественного характера своих супруги (супругов) и несовершеннолетних детей", в течение двух лет после увольнения с муниципальной службы должен: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2.2.1. </w:t>
      </w:r>
      <w:proofErr w:type="gramStart"/>
      <w:r>
        <w:rPr>
          <w:rFonts w:cs="Times New Roman"/>
        </w:rPr>
        <w:t>Обращаться в комиссию в целях получения согласия на замещение должности в коммерческих и некоммерческих организациях, если отдельные функции муниципального управления данными организациями входили в должностные (служебные) обязанности муниципального служащего, в порядке, установленном постановлением администрации Городищенского муниципального района от 30 августа 2010 года N 1902 "О комиссии по соблюдению требований к служебному поведению муниципальных служащих, замещающих должности муниципальной службы в администрации</w:t>
      </w:r>
      <w:proofErr w:type="gramEnd"/>
      <w:r>
        <w:rPr>
          <w:rFonts w:cs="Times New Roman"/>
        </w:rPr>
        <w:t xml:space="preserve"> Городищенского муниципального района Волгоградской области, и урегулированию конфликта интересов". Решения комиссии являются обязательными для лица, замещавшего соответствующую должность.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2.2.2. Сообщать представителю нанимателя (работодателю) сведения о последнем месте своей службы при заключении трудовых договоров.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2.3. Муниципальный служащий, наделенный организационно-распорядительными полномочиями по отношению к другим муниципальным служащим, обязан также: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2.3.1. Принимать меры по предупреждению коррупции.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2.3.2. Не допускать случаев принуждения муниципальных служащих к участию в деятельности политических партий, других общественных объединений и религиозных объединений.</w:t>
      </w:r>
    </w:p>
    <w:p w:rsidR="0092536C" w:rsidRDefault="0092536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92536C" w:rsidRDefault="0092536C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</w:rPr>
      </w:pPr>
      <w:bookmarkStart w:id="5" w:name="Par69"/>
      <w:bookmarkEnd w:id="5"/>
      <w:r>
        <w:rPr>
          <w:rFonts w:cs="Times New Roman"/>
        </w:rPr>
        <w:t>3. Запреты, связанные с муниципальной службой</w:t>
      </w:r>
    </w:p>
    <w:p w:rsidR="0092536C" w:rsidRDefault="0092536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3.1. В рамках антикоррупционного поведения муниципальному служащему запрещается: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3.1.1. Заниматься предпринимательской деятельностью.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3.1.2. Состоять членом органа управления коммерческой организации, если иное не предусмотрено федеральными законами или если в порядке, установленном муниципальным правовым актом в соответствии с федеральными законами и законами субъекта Российской Федерации, ему не поручено участвовать в управлении этой организацией.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3.1.3. Приобретать в случаях, установленных федеральным законом, ценные бумаги, по которым может быть получен доход.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3.1.4. Быть поверенным или представителем по делам третьих лиц в органе местного самоуправления, избирательной комиссии муниципального образования, в которых он замещает должность муниципальной службы либо которые непосредственно подчинены или подконтрольны ему, если иное не предусмотрено федеральными законами.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3.1.5. Получать в связи с должностным положением или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</w:t>
      </w:r>
      <w:r>
        <w:rPr>
          <w:rFonts w:cs="Times New Roman"/>
        </w:rPr>
        <w:lastRenderedPageBreak/>
        <w:t>расходов и иные вознаграждения).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3.1.6. </w:t>
      </w:r>
      <w:proofErr w:type="gramStart"/>
      <w:r>
        <w:rPr>
          <w:rFonts w:cs="Times New Roman"/>
        </w:rPr>
        <w:t>Выезжать в командировки за счет средств физических и юридических лиц, за исключением командировок, осуществляемых на взаимной основе по договоренности органа местного самоуправления, избирательной комиссии муниципального образования с органами местного самоуправления, избирательными комиссиями других муниципальных образований, а также с органами государственной власти и органами местного самоуправления иностранных государств, международными и иностранными некоммерческими организациями.</w:t>
      </w:r>
      <w:proofErr w:type="gramEnd"/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3.1.7. Разглашать или использовать в целях, не связанных с муниципальной службой, сведения, отнесенные в соответствии с федеральными законами к сведениям конфиденциального характера, или служебную информацию, ставшие ему известными в связи с исполнением должностных обязанностей.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Указанное ограничение распространяется также на граждан после увольнения с муниципальной службы.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3.1.8.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3.1.9. Использовать должностные полномочия для оказания влияния на деятельность государственных органов, организаций, должностных лиц, муниципальных служащих и граждан при решении вопросов личного характера, а также в интересах политических партий, других общественных объединений, религиозных объединений и иных и организаций.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Создавать в муниципальных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3.1.10. Использовать преимущества должностного положения для предвыборной агитации, а также для агитации по вопросам референдума.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3.1.11. Оказывать предпочтение каким-либо общественным или религиозным объединениям, профессиональным или социальным группам, организациям и гражданам.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3.1.12. Допускать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3.1.13. Исполнять данное ему неправомерное поручение.</w:t>
      </w:r>
    </w:p>
    <w:p w:rsidR="0092536C" w:rsidRDefault="0092536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92536C" w:rsidRDefault="0092536C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</w:rPr>
      </w:pPr>
      <w:bookmarkStart w:id="6" w:name="Par88"/>
      <w:bookmarkEnd w:id="6"/>
      <w:r>
        <w:rPr>
          <w:rFonts w:cs="Times New Roman"/>
        </w:rPr>
        <w:t>4. Ограничения, связанные с муниципальной службой</w:t>
      </w:r>
    </w:p>
    <w:p w:rsidR="0092536C" w:rsidRDefault="0092536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4.1. Муниципальный служащий не может находиться на муниципальной службе в случае: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4.1.1. </w:t>
      </w:r>
      <w:proofErr w:type="gramStart"/>
      <w:r>
        <w:rPr>
          <w:rFonts w:cs="Times New Roman"/>
        </w:rPr>
        <w:t>Близкого родства или свойства (родители, супруги, дети, братья, сестры, а также братья, сестры, родители, дети супругов и супруги детей) с главой муниципального образования, который возглавляет местную администрацию, если замещение должности муниципальной службы связано с непосредственной подчиненностью или подконтрольностью этому должностному лицу, или с муниципальным служащим, если замещение должности муниципальной службы связано с непосредственной подчиненностью или подконтрольностью одного из них другому</w:t>
      </w:r>
      <w:proofErr w:type="gramEnd"/>
      <w:r>
        <w:rPr>
          <w:rFonts w:cs="Times New Roman"/>
        </w:rPr>
        <w:t>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4.1.2. </w:t>
      </w:r>
      <w:proofErr w:type="gramStart"/>
      <w:r>
        <w:rPr>
          <w:rFonts w:cs="Times New Roman"/>
        </w:rPr>
        <w:t xml:space="preserve">Прекращения гражданства Российской Федерации, прекращения гражданства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службе, приобретения им гражданства иностранного государства либо </w:t>
      </w:r>
      <w:r>
        <w:rPr>
          <w:rFonts w:cs="Times New Roman"/>
        </w:rPr>
        <w:lastRenderedPageBreak/>
        <w:t>получения им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являющегося участником международного договора Российской Федерации, в соответствии</w:t>
      </w:r>
      <w:proofErr w:type="gramEnd"/>
      <w:r>
        <w:rPr>
          <w:rFonts w:cs="Times New Roman"/>
        </w:rPr>
        <w:t xml:space="preserve"> с </w:t>
      </w:r>
      <w:proofErr w:type="gramStart"/>
      <w:r>
        <w:rPr>
          <w:rFonts w:cs="Times New Roman"/>
        </w:rPr>
        <w:t>которым</w:t>
      </w:r>
      <w:proofErr w:type="gramEnd"/>
      <w:r>
        <w:rPr>
          <w:rFonts w:cs="Times New Roman"/>
        </w:rPr>
        <w:t xml:space="preserve"> гражданин Российской Федерации, имеющий гражданство иностранного государства, имеет право находиться на муниципальной службе.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4.1.3. Наличия гражданства иностранного государства (иностранных государств), за исключением случаев, когда муниципальный служащий является гражданином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4.1.4. Представления подложных документов или заведомо ложных сведений при поступлении на муниципальную службу.</w:t>
      </w:r>
    </w:p>
    <w:p w:rsidR="0092536C" w:rsidRDefault="0092536C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4.1.5. Непредставления установленных федеральным законодательством о муниципальной службе сведений или представления заведомо ложных сведений о доходах, расходах, об имуществе и обязательствах имущественного характера при поступлении на муниципальную службу.</w:t>
      </w:r>
    </w:p>
    <w:p w:rsidR="0092536C" w:rsidRDefault="0092536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92536C" w:rsidRDefault="0092536C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92536C" w:rsidRDefault="0092536C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rPr>
          <w:rFonts w:cs="Times New Roman"/>
          <w:sz w:val="2"/>
          <w:szCs w:val="2"/>
        </w:rPr>
      </w:pPr>
    </w:p>
    <w:p w:rsidR="00252181" w:rsidRDefault="00252181">
      <w:bookmarkStart w:id="7" w:name="_GoBack"/>
      <w:bookmarkEnd w:id="7"/>
    </w:p>
    <w:sectPr w:rsidR="00252181" w:rsidSect="00872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36C"/>
    <w:rsid w:val="0000357C"/>
    <w:rsid w:val="000306F8"/>
    <w:rsid w:val="00031A95"/>
    <w:rsid w:val="00035D96"/>
    <w:rsid w:val="000518D3"/>
    <w:rsid w:val="0005370F"/>
    <w:rsid w:val="00060624"/>
    <w:rsid w:val="0006706A"/>
    <w:rsid w:val="0008352F"/>
    <w:rsid w:val="000944BA"/>
    <w:rsid w:val="000A065F"/>
    <w:rsid w:val="000A4A95"/>
    <w:rsid w:val="000B2CC5"/>
    <w:rsid w:val="000B4445"/>
    <w:rsid w:val="000C54C4"/>
    <w:rsid w:val="000C5BD8"/>
    <w:rsid w:val="000D665F"/>
    <w:rsid w:val="000D7D24"/>
    <w:rsid w:val="000E1552"/>
    <w:rsid w:val="000E4794"/>
    <w:rsid w:val="000E762A"/>
    <w:rsid w:val="000F4359"/>
    <w:rsid w:val="00102679"/>
    <w:rsid w:val="0012193E"/>
    <w:rsid w:val="0013466E"/>
    <w:rsid w:val="0013627E"/>
    <w:rsid w:val="001642BA"/>
    <w:rsid w:val="00164C59"/>
    <w:rsid w:val="00167A06"/>
    <w:rsid w:val="00173A9D"/>
    <w:rsid w:val="00174FB1"/>
    <w:rsid w:val="00186EBB"/>
    <w:rsid w:val="001922B5"/>
    <w:rsid w:val="001B3A78"/>
    <w:rsid w:val="001D3EFE"/>
    <w:rsid w:val="001D4ABF"/>
    <w:rsid w:val="001D68C4"/>
    <w:rsid w:val="001D77BE"/>
    <w:rsid w:val="001E6473"/>
    <w:rsid w:val="001F28CD"/>
    <w:rsid w:val="00207A77"/>
    <w:rsid w:val="002177E3"/>
    <w:rsid w:val="002235D8"/>
    <w:rsid w:val="00224A46"/>
    <w:rsid w:val="00236578"/>
    <w:rsid w:val="00240335"/>
    <w:rsid w:val="00243DCA"/>
    <w:rsid w:val="00245DCC"/>
    <w:rsid w:val="002465AD"/>
    <w:rsid w:val="00246E0C"/>
    <w:rsid w:val="00250DB0"/>
    <w:rsid w:val="00252181"/>
    <w:rsid w:val="002573DD"/>
    <w:rsid w:val="00260E7C"/>
    <w:rsid w:val="0026221D"/>
    <w:rsid w:val="00282DB2"/>
    <w:rsid w:val="0028545B"/>
    <w:rsid w:val="00292EFB"/>
    <w:rsid w:val="00295F3A"/>
    <w:rsid w:val="00295F96"/>
    <w:rsid w:val="002A5F54"/>
    <w:rsid w:val="002B45A6"/>
    <w:rsid w:val="002C4C13"/>
    <w:rsid w:val="002C5281"/>
    <w:rsid w:val="002C7449"/>
    <w:rsid w:val="002D69E5"/>
    <w:rsid w:val="002E2413"/>
    <w:rsid w:val="002E3F6A"/>
    <w:rsid w:val="002E53B5"/>
    <w:rsid w:val="002E5DC6"/>
    <w:rsid w:val="002E71F6"/>
    <w:rsid w:val="002F6C60"/>
    <w:rsid w:val="00306388"/>
    <w:rsid w:val="003359F9"/>
    <w:rsid w:val="00336264"/>
    <w:rsid w:val="00346CD9"/>
    <w:rsid w:val="00347556"/>
    <w:rsid w:val="00351751"/>
    <w:rsid w:val="00351EFB"/>
    <w:rsid w:val="00355661"/>
    <w:rsid w:val="00357849"/>
    <w:rsid w:val="00392453"/>
    <w:rsid w:val="003B485C"/>
    <w:rsid w:val="003B759E"/>
    <w:rsid w:val="003C3D37"/>
    <w:rsid w:val="003C657B"/>
    <w:rsid w:val="003D0549"/>
    <w:rsid w:val="003D3320"/>
    <w:rsid w:val="003E2C76"/>
    <w:rsid w:val="003E55C9"/>
    <w:rsid w:val="003E5E60"/>
    <w:rsid w:val="00405104"/>
    <w:rsid w:val="0041132A"/>
    <w:rsid w:val="00453114"/>
    <w:rsid w:val="004545A0"/>
    <w:rsid w:val="0046087B"/>
    <w:rsid w:val="0046543A"/>
    <w:rsid w:val="00487F9A"/>
    <w:rsid w:val="004A387E"/>
    <w:rsid w:val="004B42C6"/>
    <w:rsid w:val="004B58BA"/>
    <w:rsid w:val="004B77A3"/>
    <w:rsid w:val="004E0380"/>
    <w:rsid w:val="004F49FB"/>
    <w:rsid w:val="004F5E6B"/>
    <w:rsid w:val="00503004"/>
    <w:rsid w:val="00521E8B"/>
    <w:rsid w:val="0055581F"/>
    <w:rsid w:val="0056124B"/>
    <w:rsid w:val="0056350B"/>
    <w:rsid w:val="00570155"/>
    <w:rsid w:val="00594EE5"/>
    <w:rsid w:val="005A1A25"/>
    <w:rsid w:val="005B7306"/>
    <w:rsid w:val="005C039F"/>
    <w:rsid w:val="005D5F17"/>
    <w:rsid w:val="005E25D8"/>
    <w:rsid w:val="005E7EA6"/>
    <w:rsid w:val="005F2F8B"/>
    <w:rsid w:val="00604FDA"/>
    <w:rsid w:val="00604FFC"/>
    <w:rsid w:val="00605F60"/>
    <w:rsid w:val="00617EF8"/>
    <w:rsid w:val="00625F44"/>
    <w:rsid w:val="0062778F"/>
    <w:rsid w:val="006313DF"/>
    <w:rsid w:val="006330F7"/>
    <w:rsid w:val="00643EC1"/>
    <w:rsid w:val="00644A67"/>
    <w:rsid w:val="00650B6C"/>
    <w:rsid w:val="00653530"/>
    <w:rsid w:val="006562B7"/>
    <w:rsid w:val="00673E3F"/>
    <w:rsid w:val="00680469"/>
    <w:rsid w:val="00682F7A"/>
    <w:rsid w:val="00683CBD"/>
    <w:rsid w:val="00684DF9"/>
    <w:rsid w:val="00686B8A"/>
    <w:rsid w:val="006A5AB3"/>
    <w:rsid w:val="006A7468"/>
    <w:rsid w:val="006B0107"/>
    <w:rsid w:val="006B65B7"/>
    <w:rsid w:val="006B72F8"/>
    <w:rsid w:val="006D3181"/>
    <w:rsid w:val="006D60BD"/>
    <w:rsid w:val="006E26E2"/>
    <w:rsid w:val="006F096D"/>
    <w:rsid w:val="006F0B05"/>
    <w:rsid w:val="00702BA6"/>
    <w:rsid w:val="00706C29"/>
    <w:rsid w:val="00724AF5"/>
    <w:rsid w:val="007419CE"/>
    <w:rsid w:val="00743C79"/>
    <w:rsid w:val="00744C89"/>
    <w:rsid w:val="00745364"/>
    <w:rsid w:val="007643A8"/>
    <w:rsid w:val="0078759A"/>
    <w:rsid w:val="00795E74"/>
    <w:rsid w:val="007A1F58"/>
    <w:rsid w:val="007A3C54"/>
    <w:rsid w:val="007B697B"/>
    <w:rsid w:val="007B7CCC"/>
    <w:rsid w:val="007C6F36"/>
    <w:rsid w:val="007E3649"/>
    <w:rsid w:val="007F4582"/>
    <w:rsid w:val="007F4971"/>
    <w:rsid w:val="00800A49"/>
    <w:rsid w:val="00804E00"/>
    <w:rsid w:val="008051B2"/>
    <w:rsid w:val="00812C89"/>
    <w:rsid w:val="00824C47"/>
    <w:rsid w:val="008309D1"/>
    <w:rsid w:val="008346CB"/>
    <w:rsid w:val="0083615E"/>
    <w:rsid w:val="0084629B"/>
    <w:rsid w:val="00860355"/>
    <w:rsid w:val="0086474A"/>
    <w:rsid w:val="00872A43"/>
    <w:rsid w:val="0087617E"/>
    <w:rsid w:val="008B1934"/>
    <w:rsid w:val="008B2490"/>
    <w:rsid w:val="008B2FB2"/>
    <w:rsid w:val="008E3764"/>
    <w:rsid w:val="008E48C7"/>
    <w:rsid w:val="008E5242"/>
    <w:rsid w:val="008F370E"/>
    <w:rsid w:val="008F7BA5"/>
    <w:rsid w:val="0090013B"/>
    <w:rsid w:val="009006EA"/>
    <w:rsid w:val="00914BEC"/>
    <w:rsid w:val="00923BAD"/>
    <w:rsid w:val="0092536C"/>
    <w:rsid w:val="00945898"/>
    <w:rsid w:val="00957293"/>
    <w:rsid w:val="0096591A"/>
    <w:rsid w:val="009804DE"/>
    <w:rsid w:val="0098231C"/>
    <w:rsid w:val="009859AA"/>
    <w:rsid w:val="00986936"/>
    <w:rsid w:val="0099055C"/>
    <w:rsid w:val="00994F58"/>
    <w:rsid w:val="009A3FCF"/>
    <w:rsid w:val="009A51A5"/>
    <w:rsid w:val="009D5152"/>
    <w:rsid w:val="009E7144"/>
    <w:rsid w:val="009F207C"/>
    <w:rsid w:val="00A01EA5"/>
    <w:rsid w:val="00A2007C"/>
    <w:rsid w:val="00A308D7"/>
    <w:rsid w:val="00A354AA"/>
    <w:rsid w:val="00A375BE"/>
    <w:rsid w:val="00A40188"/>
    <w:rsid w:val="00A412F1"/>
    <w:rsid w:val="00A43136"/>
    <w:rsid w:val="00A4797F"/>
    <w:rsid w:val="00A54167"/>
    <w:rsid w:val="00A60847"/>
    <w:rsid w:val="00A7204D"/>
    <w:rsid w:val="00A77356"/>
    <w:rsid w:val="00A853D5"/>
    <w:rsid w:val="00A874A0"/>
    <w:rsid w:val="00A96BA3"/>
    <w:rsid w:val="00AA1A78"/>
    <w:rsid w:val="00AB31FE"/>
    <w:rsid w:val="00AB4EFD"/>
    <w:rsid w:val="00AC514E"/>
    <w:rsid w:val="00AD616E"/>
    <w:rsid w:val="00AE58FD"/>
    <w:rsid w:val="00AE74EA"/>
    <w:rsid w:val="00AF13A1"/>
    <w:rsid w:val="00B13951"/>
    <w:rsid w:val="00B1506C"/>
    <w:rsid w:val="00B152DB"/>
    <w:rsid w:val="00B35961"/>
    <w:rsid w:val="00B4352E"/>
    <w:rsid w:val="00B5752C"/>
    <w:rsid w:val="00B75A76"/>
    <w:rsid w:val="00B8134F"/>
    <w:rsid w:val="00B83596"/>
    <w:rsid w:val="00B861BE"/>
    <w:rsid w:val="00B878D7"/>
    <w:rsid w:val="00B914F7"/>
    <w:rsid w:val="00B9518F"/>
    <w:rsid w:val="00BA1297"/>
    <w:rsid w:val="00BA2B52"/>
    <w:rsid w:val="00BB0606"/>
    <w:rsid w:val="00BB0A82"/>
    <w:rsid w:val="00BD030E"/>
    <w:rsid w:val="00BF197E"/>
    <w:rsid w:val="00BF4DB6"/>
    <w:rsid w:val="00C05EA2"/>
    <w:rsid w:val="00C10ED9"/>
    <w:rsid w:val="00C11F88"/>
    <w:rsid w:val="00C27EAA"/>
    <w:rsid w:val="00C3166B"/>
    <w:rsid w:val="00C42AE0"/>
    <w:rsid w:val="00C45F5A"/>
    <w:rsid w:val="00C509BF"/>
    <w:rsid w:val="00C51DA1"/>
    <w:rsid w:val="00C6288F"/>
    <w:rsid w:val="00C640CF"/>
    <w:rsid w:val="00C7236D"/>
    <w:rsid w:val="00C806DD"/>
    <w:rsid w:val="00CA53F4"/>
    <w:rsid w:val="00CB174A"/>
    <w:rsid w:val="00CB37FA"/>
    <w:rsid w:val="00CB5BBA"/>
    <w:rsid w:val="00CB751E"/>
    <w:rsid w:val="00CC2354"/>
    <w:rsid w:val="00CD409A"/>
    <w:rsid w:val="00CD4605"/>
    <w:rsid w:val="00CF3FAF"/>
    <w:rsid w:val="00CF5D0C"/>
    <w:rsid w:val="00D03E11"/>
    <w:rsid w:val="00D052FE"/>
    <w:rsid w:val="00D16151"/>
    <w:rsid w:val="00D24603"/>
    <w:rsid w:val="00D27AAF"/>
    <w:rsid w:val="00D30C15"/>
    <w:rsid w:val="00D35B37"/>
    <w:rsid w:val="00D479BD"/>
    <w:rsid w:val="00D92277"/>
    <w:rsid w:val="00D95031"/>
    <w:rsid w:val="00DC11CB"/>
    <w:rsid w:val="00DD2DEF"/>
    <w:rsid w:val="00DE4BD5"/>
    <w:rsid w:val="00DF1AFF"/>
    <w:rsid w:val="00DF700F"/>
    <w:rsid w:val="00DF7DF3"/>
    <w:rsid w:val="00E0681B"/>
    <w:rsid w:val="00E15D5E"/>
    <w:rsid w:val="00E17167"/>
    <w:rsid w:val="00E27B82"/>
    <w:rsid w:val="00E30E15"/>
    <w:rsid w:val="00E34CD6"/>
    <w:rsid w:val="00E42988"/>
    <w:rsid w:val="00E6119B"/>
    <w:rsid w:val="00E80FD9"/>
    <w:rsid w:val="00E85C4A"/>
    <w:rsid w:val="00EA6159"/>
    <w:rsid w:val="00ED63F9"/>
    <w:rsid w:val="00EE033B"/>
    <w:rsid w:val="00EF1E3F"/>
    <w:rsid w:val="00EF5476"/>
    <w:rsid w:val="00F02190"/>
    <w:rsid w:val="00F0561E"/>
    <w:rsid w:val="00F357A0"/>
    <w:rsid w:val="00F45983"/>
    <w:rsid w:val="00F45F40"/>
    <w:rsid w:val="00F7463F"/>
    <w:rsid w:val="00F85790"/>
    <w:rsid w:val="00F86706"/>
    <w:rsid w:val="00FA26BC"/>
    <w:rsid w:val="00FB4AB4"/>
    <w:rsid w:val="00FC27B4"/>
    <w:rsid w:val="00FC503D"/>
    <w:rsid w:val="00FC58FB"/>
    <w:rsid w:val="00FD7799"/>
    <w:rsid w:val="00FF2C4B"/>
    <w:rsid w:val="00FF50EC"/>
    <w:rsid w:val="00FF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5F09923F6BF079C5836A905E0A0BF353DFC39D44CCDDCE090C268DA201BBB2B0771BE0D173BDD6g5TEL" TargetMode="External"/><Relationship Id="rId13" Type="http://schemas.openxmlformats.org/officeDocument/2006/relationships/hyperlink" Target="consultantplus://offline/ref=AE5F09923F6BF079C583749D486654F652D79E9947CDD49F5C5E20DAFD51BDE7F0g3T7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E5F09923F6BF079C5836A905E0A0BF353DBC29143CEDDCE090C268DA2g0T1L" TargetMode="External"/><Relationship Id="rId12" Type="http://schemas.openxmlformats.org/officeDocument/2006/relationships/hyperlink" Target="consultantplus://offline/ref=AE5F09923F6BF079C583749D486654F652D79E9947CDD49F5C5E20DAFD51BDE7F0g3T7L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E5F09923F6BF079C5836A905E0A0BF353DBC29143CADDCE090C268DA2g0T1L" TargetMode="External"/><Relationship Id="rId11" Type="http://schemas.openxmlformats.org/officeDocument/2006/relationships/hyperlink" Target="consultantplus://offline/ref=AE5F09923F6BF079C5836A905E0A0BF353DFC39D44CCDDCE090C268DA201BBB2B0771BE0D173BDD6g5TEL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E5F09923F6BF079C5836A905E0A0BF353DBC29143CEDDCE090C268DA2g0T1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E5F09923F6BF079C5836A905E0A0BF353DBC29143CADDCE090C268DA2g0T1L" TargetMode="External"/><Relationship Id="rId14" Type="http://schemas.openxmlformats.org/officeDocument/2006/relationships/hyperlink" Target="consultantplus://offline/ref=AE5F09923F6BF079C583749D486654F652D79E9947CDD79D515B20DAFD51BDE7F0371DB59237B0D55B674977g6T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2660</Words>
  <Characters>15167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Н. Кукушкина</dc:creator>
  <cp:lastModifiedBy>Татьяна Н. Кукушкина</cp:lastModifiedBy>
  <cp:revision>1</cp:revision>
  <dcterms:created xsi:type="dcterms:W3CDTF">2015-03-26T11:19:00Z</dcterms:created>
  <dcterms:modified xsi:type="dcterms:W3CDTF">2015-03-26T11:20:00Z</dcterms:modified>
</cp:coreProperties>
</file>